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Date:</w:t>
      </w:r>
      <w:r w:rsidRPr="005C6326">
        <w:rPr>
          <w:rFonts w:asciiTheme="minorHAnsi" w:hAnsiTheme="minorHAnsi" w:cs="Arial"/>
          <w:b/>
          <w:lang w:val="en-ZA"/>
        </w:rPr>
        <w:tab/>
      </w:r>
      <w:r w:rsidR="000E1F26">
        <w:rPr>
          <w:rFonts w:asciiTheme="minorHAnsi" w:hAnsiTheme="minorHAnsi" w:cs="Arial"/>
          <w:b/>
          <w:lang w:val="en-ZA"/>
        </w:rPr>
        <w:t>5 November</w:t>
      </w:r>
      <w:r w:rsidR="0073187F">
        <w:rPr>
          <w:rFonts w:asciiTheme="minorHAnsi" w:hAnsiTheme="minorHAnsi" w:cs="Arial"/>
          <w:b/>
          <w:lang w:val="en-ZA"/>
        </w:rPr>
        <w:t xml:space="preserve"> </w:t>
      </w:r>
      <w:r w:rsidRPr="005C6326">
        <w:rPr>
          <w:rFonts w:asciiTheme="minorHAnsi" w:hAnsiTheme="minorHAnsi" w:cs="Arial"/>
          <w:b/>
          <w:lang w:val="en-ZA"/>
        </w:rPr>
        <w:t>2014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B55B1C">
        <w:rPr>
          <w:rFonts w:asciiTheme="minorHAnsi" w:hAnsiTheme="minorHAnsi" w:cs="Arial"/>
          <w:lang w:val="en-ZA"/>
        </w:rPr>
        <w:t>Scheduled</w:t>
      </w:r>
      <w:r w:rsidRPr="005C6326">
        <w:rPr>
          <w:rFonts w:asciiTheme="minorHAnsi" w:hAnsiTheme="minorHAnsi" w:cs="Arial"/>
          <w:lang w:val="en-ZA"/>
        </w:rPr>
        <w:t xml:space="preserve"> Redemption</w:t>
      </w:r>
      <w:r w:rsidR="00F34361">
        <w:rPr>
          <w:rFonts w:asciiTheme="minorHAnsi" w:hAnsiTheme="minorHAnsi" w:cs="Arial"/>
          <w:lang w:val="en-ZA"/>
        </w:rPr>
        <w:t xml:space="preserve"> – 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C6326">
        <w:rPr>
          <w:rFonts w:asciiTheme="minorHAnsi" w:hAnsiTheme="minorHAnsi" w:cs="Arial"/>
          <w:b/>
          <w:i/>
          <w:lang w:val="en-ZA"/>
        </w:rPr>
        <w:t>(</w:t>
      </w:r>
      <w:r w:rsidR="00943DFD">
        <w:rPr>
          <w:rFonts w:asciiTheme="minorHAnsi" w:hAnsiTheme="minorHAnsi" w:cs="Arial"/>
          <w:b/>
          <w:i/>
          <w:sz w:val="22"/>
          <w:szCs w:val="22"/>
        </w:rPr>
        <w:t>THE NITRO SECURITISATION 4 ISSUER TRUST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 w:cs="Arial"/>
          <w:b/>
          <w:i/>
          <w:lang w:val="en-ZA"/>
        </w:rPr>
        <w:t>–“</w:t>
      </w:r>
      <w:r w:rsidR="00943DFD">
        <w:rPr>
          <w:rFonts w:asciiTheme="minorHAnsi" w:hAnsiTheme="minorHAnsi" w:cs="Arial"/>
          <w:b/>
          <w:i/>
          <w:lang w:val="en-ZA"/>
        </w:rPr>
        <w:t>N4A411</w:t>
      </w:r>
      <w:r w:rsidRPr="005C6326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C6326">
        <w:rPr>
          <w:rFonts w:asciiTheme="minorHAnsi" w:hAnsiTheme="minorHAnsi"/>
          <w:lang w:val="en-ZA"/>
        </w:rPr>
        <w:t>In accord</w:t>
      </w:r>
      <w:r w:rsidRPr="00A6674F">
        <w:rPr>
          <w:rFonts w:asciiTheme="minorHAnsi" w:hAnsiTheme="minorHAnsi"/>
          <w:lang w:val="en-ZA"/>
        </w:rPr>
        <w:t>ance with the Terms and Conditions of</w:t>
      </w:r>
      <w:r w:rsidR="00F34361" w:rsidRPr="00A6674F">
        <w:rPr>
          <w:rFonts w:asciiTheme="minorHAnsi" w:hAnsiTheme="minorHAnsi"/>
          <w:lang w:val="en-ZA"/>
        </w:rPr>
        <w:t xml:space="preserve"> the </w:t>
      </w:r>
      <w:r w:rsidR="00943DFD" w:rsidRPr="00943DFD">
        <w:rPr>
          <w:rFonts w:asciiTheme="minorHAnsi" w:hAnsiTheme="minorHAnsi" w:cs="Arial"/>
          <w:b/>
          <w:sz w:val="22"/>
          <w:szCs w:val="22"/>
        </w:rPr>
        <w:t>THE NITRO SECURITISATION 4 ISSUER TRUST</w:t>
      </w:r>
      <w:r w:rsidR="00943DFD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/>
          <w:lang w:val="en-ZA"/>
        </w:rPr>
        <w:t xml:space="preserve">notes, investors are herewith advised of the </w:t>
      </w:r>
      <w:r w:rsidR="00B55B1C">
        <w:rPr>
          <w:rFonts w:asciiTheme="minorHAnsi" w:hAnsiTheme="minorHAnsi"/>
          <w:lang w:val="en-ZA"/>
        </w:rPr>
        <w:t>scheduled</w:t>
      </w:r>
      <w:r w:rsidRPr="005C6326">
        <w:rPr>
          <w:rFonts w:asciiTheme="minorHAnsi" w:hAnsiTheme="minorHAnsi"/>
          <w:lang w:val="en-ZA"/>
        </w:rPr>
        <w:t xml:space="preserve"> redemption of the below notes effective </w:t>
      </w:r>
      <w:r w:rsidR="00943DFD">
        <w:rPr>
          <w:rFonts w:asciiTheme="minorHAnsi" w:hAnsiTheme="minorHAnsi"/>
          <w:b/>
          <w:lang w:val="en-ZA"/>
        </w:rPr>
        <w:t>14</w:t>
      </w:r>
      <w:r w:rsidR="0073187F">
        <w:rPr>
          <w:rFonts w:asciiTheme="minorHAnsi" w:hAnsiTheme="minorHAnsi"/>
          <w:b/>
          <w:lang w:val="en-ZA"/>
        </w:rPr>
        <w:t xml:space="preserve"> </w:t>
      </w:r>
      <w:r w:rsidR="009353F6">
        <w:rPr>
          <w:rFonts w:asciiTheme="minorHAnsi" w:hAnsiTheme="minorHAnsi"/>
          <w:b/>
          <w:lang w:val="en-ZA"/>
        </w:rPr>
        <w:t>November</w:t>
      </w:r>
      <w:r w:rsidR="0073187F">
        <w:rPr>
          <w:rFonts w:asciiTheme="minorHAnsi" w:hAnsiTheme="minorHAnsi"/>
          <w:b/>
          <w:lang w:val="en-ZA"/>
        </w:rPr>
        <w:t xml:space="preserve"> </w:t>
      </w:r>
      <w:r w:rsidR="00F34361">
        <w:rPr>
          <w:rFonts w:asciiTheme="minorHAnsi" w:hAnsiTheme="minorHAnsi"/>
          <w:b/>
          <w:lang w:val="en-ZA"/>
        </w:rPr>
        <w:t>2014</w:t>
      </w:r>
      <w:r w:rsidRPr="005C6326">
        <w:rPr>
          <w:rFonts w:asciiTheme="minorHAnsi" w:hAnsiTheme="minorHAnsi"/>
          <w:b/>
          <w:lang w:val="en-ZA"/>
        </w:rPr>
        <w:t>.</w:t>
      </w:r>
    </w:p>
    <w:p w:rsid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p w:rsidR="00943DFD" w:rsidRPr="005C6326" w:rsidRDefault="00943DFD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C6326" w:rsidRPr="005C6326" w:rsidRDefault="00B52E03" w:rsidP="00F3436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="00F34361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5C6326" w:rsidRPr="005C6326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B52E03"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 Redemption</w:t>
            </w:r>
          </w:p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943DFD" w:rsidP="00943DF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N4A411</w:t>
            </w:r>
            <w:r w:rsidR="000E1F26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A6674F">
              <w:rPr>
                <w:rFonts w:asciiTheme="minorHAnsi" w:hAnsiTheme="minorHAnsi" w:cs="Arial"/>
                <w:b/>
                <w:i/>
                <w:lang w:val="en-ZA"/>
              </w:rPr>
              <w:t>– ZAG000</w:t>
            </w:r>
            <w:r w:rsidR="009353F6">
              <w:rPr>
                <w:rFonts w:asciiTheme="minorHAnsi" w:hAnsiTheme="minorHAnsi" w:cs="Arial"/>
                <w:b/>
                <w:i/>
                <w:lang w:val="en-ZA"/>
              </w:rPr>
              <w:t>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88089</w:t>
            </w:r>
          </w:p>
        </w:tc>
        <w:tc>
          <w:tcPr>
            <w:tcW w:w="2925" w:type="dxa"/>
          </w:tcPr>
          <w:p w:rsidR="005C6326" w:rsidRPr="005C6326" w:rsidRDefault="0073187F" w:rsidP="00943DF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 </w:t>
            </w:r>
            <w:r w:rsidR="00943DFD">
              <w:rPr>
                <w:rFonts w:asciiTheme="minorHAnsi" w:eastAsia="Times New Roman" w:hAnsiTheme="minorHAnsi"/>
                <w:lang w:val="en-ZA"/>
              </w:rPr>
              <w:t>60,841</w:t>
            </w:r>
            <w:r w:rsidR="005C6326" w:rsidRPr="005C6326">
              <w:rPr>
                <w:rFonts w:asciiTheme="minorHAnsi" w:hAnsiTheme="minorHAnsi" w:cs="Arial"/>
                <w:lang w:val="en-ZA"/>
              </w:rPr>
              <w:t>,000.00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Default="005C6326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3504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34361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34361" w:rsidRPr="005C6326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065F4" w:rsidRPr="005C6326" w:rsidTr="00DA6A24">
        <w:trPr>
          <w:jc w:val="center"/>
        </w:trPr>
        <w:tc>
          <w:tcPr>
            <w:tcW w:w="1871" w:type="dxa"/>
          </w:tcPr>
          <w:p w:rsidR="00F065F4" w:rsidRPr="008C3B68" w:rsidRDefault="00F065F4" w:rsidP="00DA6A2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065F4" w:rsidRPr="008C3B68" w:rsidRDefault="00F065F4" w:rsidP="00F065F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065F4" w:rsidRPr="008C3B68" w:rsidRDefault="00F065F4" w:rsidP="00DA6A2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065F4" w:rsidRPr="008C3B68" w:rsidRDefault="00F065F4" w:rsidP="00DA6A2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065F4" w:rsidRPr="009353F6" w:rsidRDefault="00943DFD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Silvia Caroto</w:t>
      </w:r>
      <w:r w:rsidR="00F065F4" w:rsidRPr="009353F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F065F4" w:rsidRPr="009353F6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11 2821458</w:t>
      </w:r>
      <w:bookmarkStart w:id="0" w:name="_GoBack"/>
      <w:bookmarkEnd w:id="0"/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Brendan Povey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+27 11 5207982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Courtney Galloway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+27 11 5207603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Diboko Ledwaba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+27 11 5207222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1F26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3DFD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2014-11-05T07:00:00+00:00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C5E66D2-1F7C-4B5F-A5CD-7F982A65C6C5}"/>
</file>

<file path=customXml/itemProps2.xml><?xml version="1.0" encoding="utf-8"?>
<ds:datastoreItem xmlns:ds="http://schemas.openxmlformats.org/officeDocument/2006/customXml" ds:itemID="{E35BD708-041E-4B8D-8F6F-007587F6846B}"/>
</file>

<file path=customXml/itemProps3.xml><?xml version="1.0" encoding="utf-8"?>
<ds:datastoreItem xmlns:ds="http://schemas.openxmlformats.org/officeDocument/2006/customXml" ds:itemID="{37B70086-5CF3-46C6-8C98-4388279DB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Redemption - N4A411 - 14 November 2014</dc:title>
  <dc:creator>Johannesburg Stock Exchange</dc:creator>
  <cp:lastModifiedBy>JSEUser</cp:lastModifiedBy>
  <cp:revision>7</cp:revision>
  <cp:lastPrinted>2012-01-03T09:35:00Z</cp:lastPrinted>
  <dcterms:created xsi:type="dcterms:W3CDTF">2014-07-18T10:06:00Z</dcterms:created>
  <dcterms:modified xsi:type="dcterms:W3CDTF">2014-11-05T04:48:00Z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